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3FB" w:rsidRDefault="00195866" w:rsidP="0070347A">
      <w:pPr>
        <w:jc w:val="both"/>
        <w:rPr>
          <w:rFonts w:ascii="Times New Roman" w:hAnsi="Times New Roman"/>
          <w:b/>
          <w:color w:val="000000"/>
          <w:spacing w:val="-11"/>
          <w:w w:val="110"/>
          <w:sz w:val="24"/>
          <w:lang w:val="pl-PL"/>
        </w:rPr>
      </w:pPr>
      <w:r>
        <w:rPr>
          <w:rFonts w:ascii="Times New Roman" w:hAnsi="Times New Roman"/>
          <w:b/>
          <w:color w:val="000000"/>
          <w:spacing w:val="-11"/>
          <w:w w:val="110"/>
          <w:sz w:val="24"/>
          <w:lang w:val="pl-PL"/>
        </w:rPr>
        <w:t>Informacja o zb</w:t>
      </w:r>
      <w:r w:rsidR="009A1E32">
        <w:rPr>
          <w:rFonts w:ascii="Times New Roman" w:hAnsi="Times New Roman"/>
          <w:b/>
          <w:color w:val="000000"/>
          <w:spacing w:val="-11"/>
          <w:w w:val="110"/>
          <w:sz w:val="24"/>
          <w:lang w:val="pl-PL"/>
        </w:rPr>
        <w:t xml:space="preserve">ędnych i zużytych składnikach rzeczowych majątku ruchomego </w:t>
      </w:r>
      <w:r w:rsidR="009A1E32">
        <w:rPr>
          <w:rFonts w:ascii="Times New Roman" w:hAnsi="Times New Roman"/>
          <w:b/>
          <w:color w:val="000000"/>
          <w:spacing w:val="-11"/>
          <w:w w:val="110"/>
          <w:sz w:val="24"/>
          <w:lang w:val="pl-PL"/>
        </w:rPr>
        <w:br/>
      </w:r>
      <w:r w:rsidR="009A1E32">
        <w:rPr>
          <w:rFonts w:ascii="Times New Roman" w:hAnsi="Times New Roman"/>
          <w:b/>
          <w:color w:val="000000"/>
          <w:spacing w:val="-10"/>
          <w:w w:val="110"/>
          <w:sz w:val="24"/>
          <w:lang w:val="pl-PL"/>
        </w:rPr>
        <w:t xml:space="preserve">Instytutu Pamięci Narodowej – Komisji Ścigania Zbrodni przeciwko Narodowi </w:t>
      </w:r>
      <w:r w:rsidR="009A1E32">
        <w:rPr>
          <w:rFonts w:ascii="Times New Roman" w:hAnsi="Times New Roman"/>
          <w:b/>
          <w:color w:val="000000"/>
          <w:spacing w:val="-10"/>
          <w:w w:val="110"/>
          <w:sz w:val="24"/>
          <w:lang w:val="pl-PL"/>
        </w:rPr>
        <w:br/>
        <w:t>Polskiemu Oddział w Krakowie</w:t>
      </w:r>
    </w:p>
    <w:p w:rsidR="00FA63FB" w:rsidRDefault="00195866">
      <w:pPr>
        <w:tabs>
          <w:tab w:val="left" w:pos="2472"/>
          <w:tab w:val="left" w:pos="4320"/>
          <w:tab w:val="right" w:pos="7325"/>
        </w:tabs>
        <w:spacing w:before="756"/>
        <w:ind w:left="216"/>
        <w:rPr>
          <w:rFonts w:ascii="Times New Roman" w:hAnsi="Times New Roman"/>
          <w:color w:val="000000"/>
          <w:spacing w:val="-12"/>
          <w:w w:val="110"/>
          <w:sz w:val="24"/>
          <w:lang w:val="pl-PL"/>
        </w:rPr>
      </w:pPr>
      <w:r>
        <w:rPr>
          <w:rFonts w:ascii="Times New Roman" w:hAnsi="Times New Roman"/>
          <w:color w:val="000000"/>
          <w:spacing w:val="-12"/>
          <w:w w:val="110"/>
          <w:sz w:val="24"/>
          <w:lang w:val="pl-PL"/>
        </w:rPr>
        <w:t xml:space="preserve">W odpowiedzi na pismo z dnia:        </w:t>
      </w:r>
      <w:r>
        <w:rPr>
          <w:rFonts w:ascii="Times New Roman" w:hAnsi="Times New Roman"/>
          <w:color w:val="000000"/>
          <w:spacing w:val="-18"/>
          <w:w w:val="110"/>
          <w:sz w:val="24"/>
          <w:lang w:val="pl-PL"/>
        </w:rPr>
        <w:t xml:space="preserve">Znak </w:t>
      </w:r>
      <w:r w:rsidR="009A1E32">
        <w:rPr>
          <w:rFonts w:ascii="Times New Roman" w:hAnsi="Times New Roman"/>
          <w:color w:val="000000"/>
          <w:spacing w:val="-18"/>
          <w:w w:val="110"/>
          <w:sz w:val="24"/>
          <w:lang w:val="pl-PL"/>
        </w:rPr>
        <w:t>:</w:t>
      </w:r>
      <w:r>
        <w:rPr>
          <w:rFonts w:ascii="Times New Roman" w:hAnsi="Times New Roman"/>
          <w:color w:val="000000"/>
          <w:spacing w:val="-18"/>
          <w:w w:val="110"/>
          <w:sz w:val="24"/>
          <w:lang w:val="pl-PL"/>
        </w:rPr>
        <w:t xml:space="preserve">       </w:t>
      </w:r>
      <w:r w:rsidR="009A1E32">
        <w:rPr>
          <w:rFonts w:ascii="Times New Roman" w:hAnsi="Times New Roman"/>
          <w:color w:val="000000"/>
          <w:spacing w:val="-18"/>
          <w:w w:val="110"/>
          <w:sz w:val="24"/>
          <w:lang w:val="pl-PL"/>
        </w:rPr>
        <w:t>Nasz znak:</w:t>
      </w:r>
      <w:r w:rsidR="009A1E32">
        <w:rPr>
          <w:rFonts w:ascii="Times New Roman" w:hAnsi="Times New Roman"/>
          <w:color w:val="000000"/>
          <w:spacing w:val="-18"/>
          <w:w w:val="110"/>
          <w:sz w:val="24"/>
          <w:lang w:val="pl-PL"/>
        </w:rPr>
        <w:tab/>
      </w:r>
      <w:r w:rsidR="009A1E32">
        <w:rPr>
          <w:rFonts w:ascii="Times New Roman" w:hAnsi="Times New Roman"/>
          <w:color w:val="000000"/>
          <w:w w:val="110"/>
          <w:sz w:val="24"/>
          <w:lang w:val="pl-PL"/>
        </w:rPr>
        <w:t>Data:</w:t>
      </w:r>
    </w:p>
    <w:p w:rsidR="00FA63FB" w:rsidRDefault="00195866" w:rsidP="00195866">
      <w:pPr>
        <w:tabs>
          <w:tab w:val="right" w:pos="8736"/>
        </w:tabs>
        <w:spacing w:before="36"/>
        <w:rPr>
          <w:rFonts w:ascii="Times New Roman" w:hAnsi="Times New Roman"/>
          <w:color w:val="000000"/>
          <w:spacing w:val="-10"/>
          <w:w w:val="110"/>
          <w:sz w:val="24"/>
          <w:lang w:val="pl-PL"/>
        </w:rPr>
      </w:pPr>
      <w:r>
        <w:rPr>
          <w:rFonts w:ascii="Times New Roman" w:hAnsi="Times New Roman"/>
          <w:color w:val="000000"/>
          <w:spacing w:val="-10"/>
          <w:w w:val="110"/>
          <w:sz w:val="24"/>
          <w:lang w:val="pl-PL"/>
        </w:rPr>
        <w:t xml:space="preserve">                                                                                  OVIKr-22-14(8)/25</w:t>
      </w:r>
      <w:r w:rsidR="009A1E32">
        <w:rPr>
          <w:rFonts w:ascii="Times New Roman" w:hAnsi="Times New Roman"/>
          <w:color w:val="000000"/>
          <w:spacing w:val="-10"/>
          <w:w w:val="110"/>
          <w:sz w:val="24"/>
          <w:lang w:val="pl-PL"/>
        </w:rPr>
        <w:tab/>
      </w:r>
      <w:r>
        <w:rPr>
          <w:rFonts w:ascii="Times New Roman" w:hAnsi="Times New Roman"/>
          <w:color w:val="000000"/>
          <w:spacing w:val="-4"/>
          <w:w w:val="105"/>
          <w:sz w:val="24"/>
          <w:lang w:val="pl-PL"/>
        </w:rPr>
        <w:t>Kraków, 14.08.2025</w:t>
      </w:r>
    </w:p>
    <w:p w:rsidR="00FA63FB" w:rsidRDefault="009A1E32" w:rsidP="00195866">
      <w:pPr>
        <w:spacing w:before="252"/>
        <w:ind w:right="144"/>
        <w:jc w:val="both"/>
        <w:rPr>
          <w:rFonts w:ascii="Times New Roman" w:hAnsi="Times New Roman"/>
          <w:color w:val="000000"/>
          <w:spacing w:val="-8"/>
          <w:w w:val="105"/>
          <w:sz w:val="24"/>
          <w:lang w:val="pl-PL"/>
        </w:rPr>
      </w:pPr>
      <w:r>
        <w:rPr>
          <w:rFonts w:ascii="Times New Roman" w:hAnsi="Times New Roman"/>
          <w:color w:val="000000"/>
          <w:spacing w:val="-8"/>
          <w:w w:val="105"/>
          <w:sz w:val="24"/>
          <w:lang w:val="pl-PL"/>
        </w:rPr>
        <w:t xml:space="preserve">Oddział Instytutu Pamięci Narodowej – Komisja Ścigania Zbrodni przeciwko Narodowi </w:t>
      </w:r>
      <w:r>
        <w:rPr>
          <w:rFonts w:ascii="Times New Roman" w:hAnsi="Times New Roman"/>
          <w:color w:val="000000"/>
          <w:spacing w:val="4"/>
          <w:w w:val="105"/>
          <w:sz w:val="24"/>
          <w:lang w:val="pl-PL"/>
        </w:rPr>
        <w:t xml:space="preserve">Polskiemu w Krakowie, działając zgodnie z rozporządzeniem Rady Ministrów z dnia </w:t>
      </w:r>
      <w:r>
        <w:rPr>
          <w:rFonts w:ascii="Times New Roman" w:hAnsi="Times New Roman"/>
          <w:color w:val="000000"/>
          <w:spacing w:val="-3"/>
          <w:w w:val="105"/>
          <w:sz w:val="24"/>
          <w:lang w:val="pl-PL"/>
        </w:rPr>
        <w:t xml:space="preserve">21 października 2019r. </w:t>
      </w:r>
      <w:r>
        <w:rPr>
          <w:rFonts w:ascii="Times New Roman" w:hAnsi="Times New Roman"/>
          <w:i/>
          <w:color w:val="000000"/>
          <w:spacing w:val="-3"/>
          <w:w w:val="105"/>
          <w:sz w:val="24"/>
          <w:lang w:val="pl-PL"/>
        </w:rPr>
        <w:t xml:space="preserve">w sprawie szczegółowego sposobu gospodarowania składnikami </w:t>
      </w:r>
      <w:r>
        <w:rPr>
          <w:rFonts w:ascii="Times New Roman" w:hAnsi="Times New Roman"/>
          <w:i/>
          <w:color w:val="000000"/>
          <w:spacing w:val="-1"/>
          <w:w w:val="105"/>
          <w:sz w:val="24"/>
          <w:lang w:val="pl-PL"/>
        </w:rPr>
        <w:t>rzeczowymi majątku ruchomego Skarbu Państwa</w:t>
      </w:r>
      <w:r w:rsidR="00195866">
        <w:rPr>
          <w:rFonts w:ascii="Times New Roman" w:hAnsi="Times New Roman"/>
          <w:color w:val="000000"/>
          <w:spacing w:val="-1"/>
          <w:w w:val="110"/>
          <w:sz w:val="24"/>
          <w:lang w:val="pl-PL"/>
        </w:rPr>
        <w:t xml:space="preserve"> (Dz.U.2025.228 </w:t>
      </w:r>
      <w:proofErr w:type="spellStart"/>
      <w:r w:rsidR="00195866">
        <w:rPr>
          <w:rFonts w:ascii="Times New Roman" w:hAnsi="Times New Roman"/>
          <w:color w:val="000000"/>
          <w:spacing w:val="-1"/>
          <w:w w:val="110"/>
          <w:sz w:val="24"/>
          <w:lang w:val="pl-PL"/>
        </w:rPr>
        <w:t>t.j</w:t>
      </w:r>
      <w:proofErr w:type="spellEnd"/>
      <w:r w:rsidR="00195866">
        <w:rPr>
          <w:rFonts w:ascii="Times New Roman" w:hAnsi="Times New Roman"/>
          <w:color w:val="000000"/>
          <w:spacing w:val="-1"/>
          <w:w w:val="110"/>
          <w:sz w:val="24"/>
          <w:lang w:val="pl-PL"/>
        </w:rPr>
        <w:t>.),</w:t>
      </w:r>
      <w:r>
        <w:rPr>
          <w:rFonts w:ascii="Times New Roman" w:hAnsi="Times New Roman"/>
          <w:color w:val="000000"/>
          <w:spacing w:val="-1"/>
          <w:w w:val="110"/>
          <w:sz w:val="24"/>
          <w:lang w:val="pl-PL"/>
        </w:rPr>
        <w:t xml:space="preserve"> zwanego dalej </w:t>
      </w:r>
      <w:r>
        <w:rPr>
          <w:rFonts w:ascii="Times New Roman" w:hAnsi="Times New Roman"/>
          <w:color w:val="000000"/>
          <w:spacing w:val="-1"/>
          <w:w w:val="105"/>
          <w:sz w:val="24"/>
          <w:lang w:val="pl-PL"/>
        </w:rPr>
        <w:t xml:space="preserve">„rozporządzeniem”, informuje, że posiada zużyte składniki rzeczowe majątku ruchomego, </w:t>
      </w:r>
      <w:r>
        <w:rPr>
          <w:rFonts w:ascii="Times New Roman" w:hAnsi="Times New Roman"/>
          <w:color w:val="000000"/>
          <w:spacing w:val="-4"/>
          <w:w w:val="105"/>
          <w:sz w:val="24"/>
          <w:lang w:val="pl-PL"/>
        </w:rPr>
        <w:t>w następującej kolejności zagospodarowania :</w:t>
      </w:r>
    </w:p>
    <w:p w:rsidR="00FA63FB" w:rsidRDefault="009A1E32">
      <w:pPr>
        <w:numPr>
          <w:ilvl w:val="0"/>
          <w:numId w:val="1"/>
        </w:numPr>
        <w:tabs>
          <w:tab w:val="clear" w:pos="360"/>
          <w:tab w:val="decimal" w:pos="432"/>
        </w:tabs>
        <w:spacing w:before="288"/>
        <w:ind w:left="432" w:right="144" w:hanging="360"/>
        <w:jc w:val="both"/>
        <w:rPr>
          <w:rFonts w:ascii="Times New Roman" w:hAnsi="Times New Roman"/>
          <w:b/>
          <w:color w:val="000000"/>
          <w:spacing w:val="-6"/>
          <w:w w:val="105"/>
          <w:sz w:val="24"/>
          <w:lang w:val="pl-PL"/>
        </w:rPr>
      </w:pPr>
      <w:r>
        <w:rPr>
          <w:rFonts w:ascii="Times New Roman" w:hAnsi="Times New Roman"/>
          <w:b/>
          <w:color w:val="000000"/>
          <w:spacing w:val="-6"/>
          <w:w w:val="105"/>
          <w:sz w:val="24"/>
          <w:lang w:val="pl-PL"/>
        </w:rPr>
        <w:t>W pier</w:t>
      </w:r>
      <w:r>
        <w:rPr>
          <w:rFonts w:ascii="Times New Roman" w:hAnsi="Times New Roman"/>
          <w:b/>
          <w:color w:val="000000"/>
          <w:spacing w:val="-6"/>
          <w:w w:val="110"/>
          <w:sz w:val="24"/>
          <w:lang w:val="pl-PL"/>
        </w:rPr>
        <w:t>wszej kolejności nieodpłatne przekazanie</w:t>
      </w:r>
      <w:r w:rsidR="00195866">
        <w:rPr>
          <w:rFonts w:ascii="Times New Roman" w:hAnsi="Times New Roman"/>
          <w:b/>
          <w:color w:val="000000"/>
          <w:spacing w:val="-6"/>
          <w:w w:val="110"/>
          <w:sz w:val="24"/>
          <w:lang w:val="pl-PL"/>
        </w:rPr>
        <w:t xml:space="preserve"> (na czas nieoznaczony) lub darowizny </w:t>
      </w:r>
      <w:r>
        <w:rPr>
          <w:rFonts w:ascii="Times New Roman" w:hAnsi="Times New Roman"/>
          <w:b/>
          <w:color w:val="000000"/>
          <w:spacing w:val="-6"/>
          <w:w w:val="110"/>
          <w:sz w:val="24"/>
          <w:lang w:val="pl-PL"/>
        </w:rPr>
        <w:t>składników majątku</w:t>
      </w:r>
      <w:r>
        <w:rPr>
          <w:rFonts w:ascii="Times New Roman" w:hAnsi="Times New Roman"/>
          <w:color w:val="000000"/>
          <w:spacing w:val="-6"/>
          <w:w w:val="110"/>
          <w:sz w:val="24"/>
          <w:lang w:val="pl-PL"/>
        </w:rPr>
        <w:t xml:space="preserve"> jednostce </w:t>
      </w:r>
      <w:r>
        <w:rPr>
          <w:rFonts w:ascii="Times New Roman" w:hAnsi="Times New Roman"/>
          <w:color w:val="000000"/>
          <w:spacing w:val="-7"/>
          <w:w w:val="105"/>
          <w:sz w:val="24"/>
          <w:lang w:val="pl-PL"/>
        </w:rPr>
        <w:t xml:space="preserve">sektora finansów publicznych lub państwowej osobie prywatnej, która nie jest jednostką </w:t>
      </w:r>
      <w:r>
        <w:rPr>
          <w:rFonts w:ascii="Times New Roman" w:hAnsi="Times New Roman"/>
          <w:color w:val="000000"/>
          <w:spacing w:val="-5"/>
          <w:w w:val="105"/>
          <w:sz w:val="24"/>
          <w:lang w:val="pl-PL"/>
        </w:rPr>
        <w:t>s</w:t>
      </w:r>
      <w:r w:rsidR="00BE1A47">
        <w:rPr>
          <w:rFonts w:ascii="Times New Roman" w:hAnsi="Times New Roman"/>
          <w:color w:val="000000"/>
          <w:spacing w:val="-5"/>
          <w:w w:val="105"/>
          <w:sz w:val="24"/>
          <w:lang w:val="pl-PL"/>
        </w:rPr>
        <w:t>ektora finansów publicznych.</w:t>
      </w:r>
    </w:p>
    <w:p w:rsidR="00FA63FB" w:rsidRDefault="009A1E32">
      <w:pPr>
        <w:ind w:left="360" w:right="144"/>
        <w:jc w:val="both"/>
        <w:rPr>
          <w:rFonts w:ascii="Times New Roman" w:hAnsi="Times New Roman"/>
          <w:color w:val="000000"/>
          <w:spacing w:val="-8"/>
          <w:w w:val="105"/>
          <w:sz w:val="24"/>
          <w:lang w:val="pl-PL"/>
        </w:rPr>
      </w:pPr>
      <w:r>
        <w:rPr>
          <w:rFonts w:ascii="Times New Roman" w:hAnsi="Times New Roman"/>
          <w:color w:val="000000"/>
          <w:spacing w:val="-8"/>
          <w:w w:val="105"/>
          <w:sz w:val="24"/>
          <w:lang w:val="pl-PL"/>
        </w:rPr>
        <w:t xml:space="preserve">Powyższe jednostki zainteresowane przejęciem </w:t>
      </w:r>
      <w:r w:rsidR="00BE1A47">
        <w:rPr>
          <w:rFonts w:ascii="Times New Roman" w:hAnsi="Times New Roman"/>
          <w:color w:val="000000"/>
          <w:spacing w:val="-8"/>
          <w:w w:val="105"/>
          <w:sz w:val="24"/>
          <w:lang w:val="pl-PL"/>
        </w:rPr>
        <w:t xml:space="preserve">lub darowizną </w:t>
      </w:r>
      <w:r>
        <w:rPr>
          <w:rFonts w:ascii="Times New Roman" w:hAnsi="Times New Roman"/>
          <w:color w:val="000000"/>
          <w:spacing w:val="-8"/>
          <w:w w:val="105"/>
          <w:sz w:val="24"/>
          <w:lang w:val="pl-PL"/>
        </w:rPr>
        <w:t>składnika majątku</w:t>
      </w:r>
      <w:r w:rsidR="00BE1A47">
        <w:rPr>
          <w:rFonts w:ascii="Times New Roman" w:hAnsi="Times New Roman"/>
          <w:color w:val="000000"/>
          <w:spacing w:val="-8"/>
          <w:w w:val="105"/>
          <w:sz w:val="24"/>
          <w:lang w:val="pl-PL"/>
        </w:rPr>
        <w:t xml:space="preserve">, </w:t>
      </w:r>
      <w:r>
        <w:rPr>
          <w:rFonts w:ascii="Times New Roman" w:hAnsi="Times New Roman"/>
          <w:color w:val="000000"/>
          <w:spacing w:val="-8"/>
          <w:sz w:val="6"/>
          <w:lang w:val="pl-PL"/>
        </w:rPr>
        <w:t xml:space="preserve"> </w:t>
      </w:r>
      <w:r>
        <w:rPr>
          <w:rFonts w:ascii="Times New Roman" w:hAnsi="Times New Roman"/>
          <w:color w:val="000000"/>
          <w:spacing w:val="4"/>
          <w:w w:val="110"/>
          <w:sz w:val="24"/>
          <w:lang w:val="pl-PL"/>
        </w:rPr>
        <w:t xml:space="preserve">proszone </w:t>
      </w:r>
      <w:r>
        <w:rPr>
          <w:rFonts w:ascii="Times New Roman" w:hAnsi="Times New Roman"/>
          <w:color w:val="000000"/>
          <w:spacing w:val="4"/>
          <w:w w:val="105"/>
          <w:sz w:val="24"/>
          <w:lang w:val="pl-PL"/>
        </w:rPr>
        <w:t xml:space="preserve">są o złożenie pisemnego wniosku o treści zgodnej z postanowieniami </w:t>
      </w:r>
      <w:r>
        <w:rPr>
          <w:rFonts w:ascii="Times New Roman" w:hAnsi="Times New Roman"/>
          <w:color w:val="000000"/>
          <w:spacing w:val="5"/>
          <w:w w:val="105"/>
          <w:sz w:val="24"/>
          <w:lang w:val="pl-PL"/>
        </w:rPr>
        <w:t>§38ust.4</w:t>
      </w:r>
      <w:r w:rsidR="00BE1A47">
        <w:rPr>
          <w:rFonts w:ascii="Times New Roman" w:hAnsi="Times New Roman"/>
          <w:color w:val="000000"/>
          <w:spacing w:val="5"/>
          <w:w w:val="105"/>
          <w:sz w:val="24"/>
          <w:lang w:val="pl-PL"/>
        </w:rPr>
        <w:t xml:space="preserve"> lub </w:t>
      </w:r>
      <w:r w:rsidR="00BE1A47">
        <w:rPr>
          <w:rFonts w:ascii="Times New Roman" w:hAnsi="Times New Roman" w:cs="Times New Roman"/>
          <w:color w:val="000000"/>
          <w:spacing w:val="5"/>
          <w:w w:val="105"/>
          <w:sz w:val="24"/>
          <w:lang w:val="pl-PL"/>
        </w:rPr>
        <w:t>§</w:t>
      </w:r>
      <w:r w:rsidR="00BE1A47">
        <w:rPr>
          <w:rFonts w:ascii="Times New Roman" w:hAnsi="Times New Roman"/>
          <w:color w:val="000000"/>
          <w:spacing w:val="5"/>
          <w:w w:val="105"/>
          <w:sz w:val="24"/>
          <w:lang w:val="pl-PL"/>
        </w:rPr>
        <w:t xml:space="preserve">39ust.3 </w:t>
      </w:r>
      <w:r>
        <w:rPr>
          <w:rFonts w:ascii="Times New Roman" w:hAnsi="Times New Roman"/>
          <w:color w:val="000000"/>
          <w:spacing w:val="5"/>
          <w:w w:val="105"/>
          <w:sz w:val="24"/>
          <w:lang w:val="pl-PL"/>
        </w:rPr>
        <w:t xml:space="preserve">w/w rozporządzenia. O podziale majątku decydować będzie kolejność </w:t>
      </w:r>
      <w:r>
        <w:rPr>
          <w:rFonts w:ascii="Times New Roman" w:hAnsi="Times New Roman"/>
          <w:color w:val="000000"/>
          <w:spacing w:val="-6"/>
          <w:w w:val="105"/>
          <w:sz w:val="24"/>
          <w:lang w:val="pl-PL"/>
        </w:rPr>
        <w:t>otrzymanych wniosków.</w:t>
      </w:r>
    </w:p>
    <w:p w:rsidR="00F47768" w:rsidRDefault="009A1E32" w:rsidP="00F47768">
      <w:pPr>
        <w:numPr>
          <w:ilvl w:val="0"/>
          <w:numId w:val="1"/>
        </w:numPr>
        <w:tabs>
          <w:tab w:val="clear" w:pos="360"/>
          <w:tab w:val="decimal" w:pos="432"/>
        </w:tabs>
        <w:spacing w:before="180" w:after="1296"/>
        <w:ind w:left="432" w:hanging="360"/>
        <w:jc w:val="both"/>
        <w:rPr>
          <w:rFonts w:ascii="Times New Roman" w:hAnsi="Times New Roman"/>
          <w:b/>
          <w:color w:val="000000"/>
          <w:spacing w:val="-3"/>
          <w:w w:val="110"/>
          <w:sz w:val="24"/>
          <w:lang w:val="pl-PL"/>
        </w:rPr>
      </w:pPr>
      <w:r>
        <w:rPr>
          <w:rFonts w:ascii="Times New Roman" w:hAnsi="Times New Roman"/>
          <w:b/>
          <w:color w:val="000000"/>
          <w:spacing w:val="-3"/>
          <w:w w:val="110"/>
          <w:sz w:val="24"/>
          <w:lang w:val="pl-PL"/>
        </w:rPr>
        <w:t xml:space="preserve">W następnej kolejności składniki majątku mogą zostać przekazane w formie </w:t>
      </w:r>
      <w:r>
        <w:rPr>
          <w:rFonts w:ascii="Times New Roman" w:hAnsi="Times New Roman"/>
          <w:b/>
          <w:color w:val="000000"/>
          <w:spacing w:val="5"/>
          <w:w w:val="105"/>
          <w:sz w:val="24"/>
          <w:lang w:val="pl-PL"/>
        </w:rPr>
        <w:t>darowizny</w:t>
      </w:r>
      <w:r>
        <w:rPr>
          <w:rFonts w:ascii="Times New Roman" w:hAnsi="Times New Roman"/>
          <w:color w:val="000000"/>
          <w:spacing w:val="5"/>
          <w:w w:val="110"/>
          <w:sz w:val="24"/>
          <w:lang w:val="pl-PL"/>
        </w:rPr>
        <w:t xml:space="preserve"> jednostkom </w:t>
      </w:r>
      <w:r>
        <w:rPr>
          <w:rFonts w:ascii="Times New Roman" w:hAnsi="Times New Roman"/>
          <w:color w:val="000000"/>
          <w:spacing w:val="5"/>
          <w:w w:val="105"/>
          <w:sz w:val="24"/>
          <w:lang w:val="pl-PL"/>
        </w:rPr>
        <w:t xml:space="preserve">o których mowa w §39 </w:t>
      </w:r>
      <w:r w:rsidR="00BE1A47">
        <w:rPr>
          <w:rFonts w:ascii="Times New Roman" w:hAnsi="Times New Roman"/>
          <w:color w:val="000000"/>
          <w:spacing w:val="5"/>
          <w:w w:val="105"/>
          <w:sz w:val="24"/>
          <w:lang w:val="pl-PL"/>
        </w:rPr>
        <w:t>ust.1pkt2</w:t>
      </w:r>
      <w:r>
        <w:rPr>
          <w:rFonts w:ascii="Times New Roman" w:hAnsi="Times New Roman"/>
          <w:color w:val="000000"/>
          <w:spacing w:val="5"/>
          <w:w w:val="110"/>
          <w:sz w:val="24"/>
          <w:lang w:val="pl-PL"/>
        </w:rPr>
        <w:t xml:space="preserve">w/w </w:t>
      </w:r>
      <w:r>
        <w:rPr>
          <w:rFonts w:ascii="Times New Roman" w:hAnsi="Times New Roman"/>
          <w:color w:val="000000"/>
          <w:spacing w:val="5"/>
          <w:w w:val="105"/>
          <w:sz w:val="24"/>
          <w:lang w:val="pl-PL"/>
        </w:rPr>
        <w:t xml:space="preserve">rozporządzenia. Jednostki </w:t>
      </w:r>
      <w:r>
        <w:rPr>
          <w:rFonts w:ascii="Times New Roman" w:hAnsi="Times New Roman"/>
          <w:color w:val="000000"/>
          <w:spacing w:val="-3"/>
          <w:w w:val="110"/>
          <w:sz w:val="24"/>
          <w:lang w:val="pl-PL"/>
        </w:rPr>
        <w:t>zai</w:t>
      </w:r>
      <w:r>
        <w:rPr>
          <w:rFonts w:ascii="Times New Roman" w:hAnsi="Times New Roman"/>
          <w:color w:val="000000"/>
          <w:spacing w:val="-3"/>
          <w:w w:val="105"/>
          <w:sz w:val="24"/>
          <w:lang w:val="pl-PL"/>
        </w:rPr>
        <w:t>nteresowane przejęciem składników</w:t>
      </w:r>
      <w:r>
        <w:rPr>
          <w:rFonts w:ascii="Times New Roman" w:hAnsi="Times New Roman"/>
          <w:color w:val="000000"/>
          <w:spacing w:val="-3"/>
          <w:w w:val="110"/>
          <w:sz w:val="24"/>
          <w:lang w:val="pl-PL"/>
        </w:rPr>
        <w:t xml:space="preserve"> w formie darowizn</w:t>
      </w:r>
      <w:r>
        <w:rPr>
          <w:rFonts w:ascii="Times New Roman" w:hAnsi="Times New Roman"/>
          <w:color w:val="000000"/>
          <w:spacing w:val="-3"/>
          <w:w w:val="105"/>
          <w:sz w:val="24"/>
          <w:lang w:val="pl-PL"/>
        </w:rPr>
        <w:t xml:space="preserve">y, proszone są o złożenie </w:t>
      </w:r>
      <w:r>
        <w:rPr>
          <w:rFonts w:ascii="Times New Roman" w:hAnsi="Times New Roman"/>
          <w:color w:val="000000"/>
          <w:spacing w:val="-5"/>
          <w:w w:val="110"/>
          <w:sz w:val="24"/>
          <w:lang w:val="pl-PL"/>
        </w:rPr>
        <w:t xml:space="preserve">pisemnego wniosku </w:t>
      </w:r>
      <w:r>
        <w:rPr>
          <w:rFonts w:ascii="Times New Roman" w:hAnsi="Times New Roman"/>
          <w:color w:val="000000"/>
          <w:spacing w:val="-5"/>
          <w:w w:val="105"/>
          <w:sz w:val="24"/>
          <w:lang w:val="pl-PL"/>
        </w:rPr>
        <w:t>o treści zgodnej z postanowieniami §39ust.3 rozporządzenia. O podziale majątku decydować będzie kolejność wpływu wniosków do Oddziału IPN w Krakowie. Wniosek powinien również zawierać oświadczenie , że składający</w:t>
      </w:r>
      <w:r>
        <w:rPr>
          <w:rFonts w:ascii="Times New Roman" w:hAnsi="Times New Roman"/>
          <w:color w:val="000000"/>
          <w:spacing w:val="-5"/>
          <w:w w:val="110"/>
          <w:sz w:val="24"/>
          <w:lang w:val="pl-PL"/>
        </w:rPr>
        <w:t xml:space="preserve"> wniosek </w:t>
      </w:r>
      <w:r>
        <w:rPr>
          <w:rFonts w:ascii="Times New Roman" w:hAnsi="Times New Roman"/>
          <w:color w:val="000000"/>
          <w:spacing w:val="-4"/>
          <w:w w:val="105"/>
          <w:sz w:val="24"/>
          <w:lang w:val="pl-PL"/>
        </w:rPr>
        <w:t>zapoznał się ze stanem technicznym wskazanego we wniosku składnika majątku lub że ponosi odpowiedzialność za skutki wnikające z rezygnacji z oględzin</w:t>
      </w:r>
      <w:r w:rsidR="00F47768">
        <w:rPr>
          <w:rFonts w:ascii="Times New Roman" w:hAnsi="Times New Roman"/>
          <w:color w:val="000000"/>
          <w:spacing w:val="-4"/>
          <w:w w:val="110"/>
          <w:sz w:val="24"/>
          <w:lang w:val="pl-PL"/>
        </w:rPr>
        <w:t>.</w:t>
      </w:r>
    </w:p>
    <w:p w:rsidR="000F6EEE" w:rsidRDefault="000F6EEE" w:rsidP="0070347A">
      <w:pPr>
        <w:tabs>
          <w:tab w:val="decimal" w:pos="432"/>
        </w:tabs>
        <w:spacing w:before="180" w:after="1296"/>
        <w:jc w:val="both"/>
        <w:rPr>
          <w:rFonts w:ascii="Times New Roman" w:hAnsi="Times New Roman"/>
          <w:color w:val="000000"/>
          <w:spacing w:val="-4"/>
          <w:w w:val="105"/>
          <w:sz w:val="24"/>
          <w:lang w:val="pl-PL"/>
        </w:rPr>
      </w:pPr>
    </w:p>
    <w:p w:rsidR="000F6EEE" w:rsidRDefault="000F6EEE" w:rsidP="0070347A">
      <w:pPr>
        <w:tabs>
          <w:tab w:val="decimal" w:pos="432"/>
        </w:tabs>
        <w:spacing w:before="180" w:after="1296"/>
        <w:jc w:val="both"/>
        <w:rPr>
          <w:rFonts w:ascii="Times New Roman" w:hAnsi="Times New Roman"/>
          <w:color w:val="000000"/>
          <w:spacing w:val="-4"/>
          <w:w w:val="105"/>
          <w:sz w:val="24"/>
          <w:lang w:val="pl-PL"/>
        </w:rPr>
      </w:pPr>
    </w:p>
    <w:p w:rsidR="0070347A" w:rsidRDefault="00F47768" w:rsidP="0070347A">
      <w:pPr>
        <w:tabs>
          <w:tab w:val="decimal" w:pos="432"/>
        </w:tabs>
        <w:spacing w:before="180" w:after="1296"/>
        <w:jc w:val="both"/>
        <w:rPr>
          <w:rFonts w:ascii="Times New Roman" w:hAnsi="Times New Roman"/>
          <w:b/>
          <w:color w:val="000000"/>
          <w:spacing w:val="-3"/>
          <w:w w:val="110"/>
          <w:sz w:val="24"/>
          <w:lang w:val="pl-PL"/>
        </w:rPr>
      </w:pPr>
      <w:r w:rsidRPr="00F47768">
        <w:rPr>
          <w:rFonts w:ascii="Times New Roman" w:hAnsi="Times New Roman"/>
          <w:color w:val="000000"/>
          <w:spacing w:val="-4"/>
          <w:w w:val="105"/>
          <w:sz w:val="24"/>
          <w:lang w:val="pl-PL"/>
        </w:rPr>
        <w:lastRenderedPageBreak/>
        <w:t xml:space="preserve">Wszystkie składniki majątku można obejrzeć </w:t>
      </w:r>
      <w:r w:rsidRPr="00F47768">
        <w:rPr>
          <w:rFonts w:ascii="Times New Roman" w:hAnsi="Times New Roman"/>
          <w:color w:val="000000"/>
          <w:spacing w:val="-4"/>
          <w:w w:val="110"/>
          <w:sz w:val="24"/>
          <w:lang w:val="pl-PL"/>
        </w:rPr>
        <w:t>w siedzibie Oddziału IPN-</w:t>
      </w:r>
      <w:proofErr w:type="spellStart"/>
      <w:r w:rsidRPr="00F47768">
        <w:rPr>
          <w:rFonts w:ascii="Times New Roman" w:hAnsi="Times New Roman"/>
          <w:color w:val="000000"/>
          <w:spacing w:val="-4"/>
          <w:w w:val="110"/>
          <w:sz w:val="24"/>
          <w:lang w:val="pl-PL"/>
        </w:rPr>
        <w:t>KŚZpNP</w:t>
      </w:r>
      <w:proofErr w:type="spellEnd"/>
      <w:r w:rsidRPr="00F47768">
        <w:rPr>
          <w:rFonts w:ascii="Times New Roman" w:hAnsi="Times New Roman"/>
          <w:color w:val="000000"/>
          <w:spacing w:val="-4"/>
          <w:w w:val="110"/>
          <w:sz w:val="24"/>
          <w:lang w:val="pl-PL"/>
        </w:rPr>
        <w:t xml:space="preserve"> w Krakowie przy ul. Stefana Czarnieckiego 3, w Oddziałowym Archiwum </w:t>
      </w:r>
      <w:r w:rsidR="0070347A">
        <w:rPr>
          <w:rFonts w:ascii="Times New Roman" w:hAnsi="Times New Roman"/>
          <w:color w:val="000000"/>
          <w:spacing w:val="-4"/>
          <w:w w:val="110"/>
          <w:sz w:val="24"/>
          <w:lang w:val="pl-PL"/>
        </w:rPr>
        <w:t xml:space="preserve">w Wieliczce, </w:t>
      </w:r>
      <w:proofErr w:type="spellStart"/>
      <w:r w:rsidR="0070347A">
        <w:rPr>
          <w:rFonts w:ascii="Times New Roman" w:hAnsi="Times New Roman"/>
          <w:color w:val="000000"/>
          <w:spacing w:val="-4"/>
          <w:w w:val="110"/>
          <w:sz w:val="24"/>
          <w:lang w:val="pl-PL"/>
        </w:rPr>
        <w:t>Pl.Skulimowskiego</w:t>
      </w:r>
      <w:proofErr w:type="spellEnd"/>
      <w:r w:rsidR="0070347A">
        <w:rPr>
          <w:rFonts w:ascii="Times New Roman" w:hAnsi="Times New Roman"/>
          <w:color w:val="000000"/>
          <w:spacing w:val="-4"/>
          <w:w w:val="110"/>
          <w:sz w:val="24"/>
          <w:lang w:val="pl-PL"/>
        </w:rPr>
        <w:t xml:space="preserve"> 1</w:t>
      </w:r>
      <w:r w:rsidRPr="00F47768">
        <w:rPr>
          <w:rFonts w:ascii="Times New Roman" w:hAnsi="Times New Roman"/>
          <w:color w:val="000000"/>
          <w:spacing w:val="-4"/>
          <w:w w:val="110"/>
          <w:sz w:val="24"/>
          <w:lang w:val="pl-PL"/>
        </w:rPr>
        <w:t xml:space="preserve"> oraz w Delegaturze w Kielcach, </w:t>
      </w:r>
      <w:proofErr w:type="spellStart"/>
      <w:r w:rsidRPr="00F47768">
        <w:rPr>
          <w:rFonts w:ascii="Times New Roman" w:hAnsi="Times New Roman"/>
          <w:color w:val="000000"/>
          <w:spacing w:val="-4"/>
          <w:w w:val="110"/>
          <w:sz w:val="24"/>
          <w:lang w:val="pl-PL"/>
        </w:rPr>
        <w:t>Al.Na</w:t>
      </w:r>
      <w:proofErr w:type="spellEnd"/>
      <w:r w:rsidRPr="00F47768">
        <w:rPr>
          <w:rFonts w:ascii="Times New Roman" w:hAnsi="Times New Roman"/>
          <w:color w:val="000000"/>
          <w:spacing w:val="-4"/>
          <w:w w:val="110"/>
          <w:sz w:val="24"/>
          <w:lang w:val="pl-PL"/>
        </w:rPr>
        <w:t xml:space="preserve"> Stadion 1 </w:t>
      </w:r>
      <w:r w:rsidRPr="00F47768">
        <w:rPr>
          <w:rFonts w:ascii="Times New Roman" w:hAnsi="Times New Roman"/>
          <w:color w:val="000000"/>
          <w:w w:val="110"/>
          <w:sz w:val="24"/>
          <w:lang w:val="pl-PL"/>
        </w:rPr>
        <w:t xml:space="preserve">w terminie 18-28.08.2025r., w godzinach 09.00-15.00 po </w:t>
      </w:r>
      <w:r w:rsidRPr="00F47768">
        <w:rPr>
          <w:rFonts w:ascii="Times New Roman" w:hAnsi="Times New Roman"/>
          <w:color w:val="000000"/>
          <w:w w:val="105"/>
          <w:sz w:val="24"/>
          <w:lang w:val="pl-PL"/>
        </w:rPr>
        <w:t xml:space="preserve">wcześniejszym </w:t>
      </w:r>
      <w:r w:rsidRPr="00F47768">
        <w:rPr>
          <w:rFonts w:ascii="Times New Roman" w:hAnsi="Times New Roman"/>
          <w:color w:val="000000"/>
          <w:spacing w:val="-4"/>
          <w:w w:val="105"/>
          <w:sz w:val="24"/>
          <w:lang w:val="pl-PL"/>
        </w:rPr>
        <w:t>telefonicznym umówieniu pod numerem telefonu 12 297 77 21.</w:t>
      </w:r>
    </w:p>
    <w:p w:rsidR="00F47768" w:rsidRPr="0070347A" w:rsidRDefault="0070347A" w:rsidP="0070347A">
      <w:pPr>
        <w:tabs>
          <w:tab w:val="decimal" w:pos="432"/>
        </w:tabs>
        <w:spacing w:before="180" w:after="1296"/>
        <w:jc w:val="both"/>
        <w:rPr>
          <w:rFonts w:ascii="Times New Roman" w:hAnsi="Times New Roman"/>
          <w:b/>
          <w:color w:val="000000"/>
          <w:spacing w:val="-3"/>
          <w:w w:val="110"/>
          <w:sz w:val="24"/>
          <w:lang w:val="pl-PL"/>
        </w:rPr>
      </w:pPr>
      <w:r>
        <w:rPr>
          <w:rFonts w:ascii="Times New Roman" w:hAnsi="Times New Roman"/>
          <w:b/>
          <w:color w:val="000000"/>
          <w:spacing w:val="-3"/>
          <w:w w:val="110"/>
          <w:sz w:val="24"/>
          <w:lang w:val="pl-PL"/>
        </w:rPr>
        <w:tab/>
      </w:r>
      <w:r w:rsidR="00F47768" w:rsidRPr="00F47768">
        <w:rPr>
          <w:rFonts w:ascii="Times New Roman" w:hAnsi="Times New Roman"/>
          <w:color w:val="000000"/>
          <w:spacing w:val="-7"/>
          <w:w w:val="110"/>
          <w:sz w:val="24"/>
          <w:lang w:val="pl-PL"/>
        </w:rPr>
        <w:t>Wnioski nal</w:t>
      </w:r>
      <w:r w:rsidR="00F47768" w:rsidRPr="00F47768">
        <w:rPr>
          <w:rFonts w:ascii="Times New Roman" w:hAnsi="Times New Roman"/>
          <w:color w:val="000000"/>
          <w:spacing w:val="-7"/>
          <w:w w:val="105"/>
          <w:sz w:val="24"/>
          <w:lang w:val="pl-PL"/>
        </w:rPr>
        <w:t>eży złożyć w terminie do dnia 02.09</w:t>
      </w:r>
      <w:r w:rsidR="00F47768" w:rsidRPr="00F47768">
        <w:rPr>
          <w:rFonts w:ascii="Times New Roman" w:hAnsi="Times New Roman"/>
          <w:color w:val="000000"/>
          <w:spacing w:val="-7"/>
          <w:w w:val="110"/>
          <w:sz w:val="24"/>
          <w:lang w:val="pl-PL"/>
        </w:rPr>
        <w:t>.2025r., na adres:</w:t>
      </w:r>
      <w:r w:rsidR="00E604E9">
        <w:rPr>
          <w:rFonts w:ascii="Times New Roman" w:hAnsi="Times New Roman"/>
          <w:color w:val="000000"/>
          <w:spacing w:val="-7"/>
          <w:w w:val="110"/>
          <w:sz w:val="24"/>
          <w:lang w:val="pl-PL"/>
        </w:rPr>
        <w:t xml:space="preserve"> Instytut Pamięci Narodowej-Komisja Ścigania Zbrodni przeciwko Narodowi Polskiemu Oddział w Kr</w:t>
      </w:r>
      <w:r>
        <w:rPr>
          <w:rFonts w:ascii="Times New Roman" w:hAnsi="Times New Roman"/>
          <w:color w:val="000000"/>
          <w:spacing w:val="-7"/>
          <w:w w:val="110"/>
          <w:sz w:val="24"/>
          <w:lang w:val="pl-PL"/>
        </w:rPr>
        <w:t>akowie , ul. Stefana Czarnieckie</w:t>
      </w:r>
      <w:r w:rsidR="00E604E9">
        <w:rPr>
          <w:rFonts w:ascii="Times New Roman" w:hAnsi="Times New Roman"/>
          <w:color w:val="000000"/>
          <w:spacing w:val="-7"/>
          <w:w w:val="110"/>
          <w:sz w:val="24"/>
          <w:lang w:val="pl-PL"/>
        </w:rPr>
        <w:t>go 3 , 30-536 Kraków</w:t>
      </w:r>
    </w:p>
    <w:p w:rsidR="00E604E9" w:rsidRDefault="00E604E9" w:rsidP="00F83907">
      <w:pPr>
        <w:tabs>
          <w:tab w:val="decimal" w:pos="432"/>
        </w:tabs>
        <w:spacing w:before="180" w:after="1296"/>
        <w:ind w:left="432"/>
        <w:jc w:val="both"/>
        <w:rPr>
          <w:rFonts w:ascii="Times New Roman" w:hAnsi="Times New Roman"/>
          <w:color w:val="000000"/>
          <w:spacing w:val="-7"/>
          <w:w w:val="110"/>
          <w:sz w:val="24"/>
          <w:lang w:val="pl-PL"/>
        </w:rPr>
      </w:pPr>
    </w:p>
    <w:p w:rsidR="00F83907" w:rsidRPr="00F83907" w:rsidRDefault="00F83907" w:rsidP="00F83907">
      <w:pPr>
        <w:tabs>
          <w:tab w:val="decimal" w:pos="432"/>
        </w:tabs>
        <w:spacing w:before="180" w:after="1296"/>
        <w:ind w:left="432"/>
        <w:jc w:val="both"/>
        <w:rPr>
          <w:rFonts w:ascii="Times New Roman" w:hAnsi="Times New Roman"/>
          <w:b/>
          <w:color w:val="000000"/>
          <w:spacing w:val="-3"/>
          <w:w w:val="110"/>
          <w:sz w:val="24"/>
          <w:lang w:val="pl-PL"/>
        </w:rPr>
      </w:pPr>
    </w:p>
    <w:p w:rsidR="00524102" w:rsidRDefault="00524102" w:rsidP="00F47768">
      <w:pPr>
        <w:spacing w:after="9432"/>
        <w:ind w:right="1368"/>
        <w:jc w:val="both"/>
        <w:rPr>
          <w:rFonts w:ascii="Times New Roman" w:hAnsi="Times New Roman"/>
          <w:color w:val="000000"/>
          <w:spacing w:val="-8"/>
          <w:w w:val="110"/>
          <w:sz w:val="24"/>
          <w:lang w:val="pl-PL"/>
        </w:rPr>
      </w:pPr>
      <w:bookmarkStart w:id="0" w:name="_GoBack"/>
      <w:bookmarkEnd w:id="0"/>
    </w:p>
    <w:sectPr w:rsidR="00524102" w:rsidSect="000F6EEE">
      <w:footerReference w:type="even" r:id="rId8"/>
      <w:headerReference w:type="first" r:id="rId9"/>
      <w:footerReference w:type="first" r:id="rId10"/>
      <w:pgSz w:w="11918" w:h="16854"/>
      <w:pgMar w:top="1580" w:right="1295" w:bottom="684" w:left="1363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78B" w:rsidRDefault="00EF078B" w:rsidP="00D740BB">
      <w:r>
        <w:separator/>
      </w:r>
    </w:p>
  </w:endnote>
  <w:endnote w:type="continuationSeparator" w:id="0">
    <w:p w:rsidR="00EF078B" w:rsidRDefault="00EF078B" w:rsidP="00D7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gtree">
    <w:panose1 w:val="00000000000000000000"/>
    <w:charset w:val="EE"/>
    <w:family w:val="auto"/>
    <w:pitch w:val="variable"/>
    <w:sig w:usb0="A000006F" w:usb1="0000007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08" w:type="dxa"/>
      <w:tblInd w:w="-90" w:type="dxa"/>
      <w:tblLayout w:type="fixed"/>
      <w:tblLook w:val="0600" w:firstRow="0" w:lastRow="0" w:firstColumn="0" w:lastColumn="0" w:noHBand="1" w:noVBand="1"/>
    </w:tblPr>
    <w:tblGrid>
      <w:gridCol w:w="4704"/>
      <w:gridCol w:w="4704"/>
    </w:tblGrid>
    <w:tr w:rsidR="000F6EEE" w:rsidRPr="00E7758D" w:rsidTr="00A02090">
      <w:trPr>
        <w:trHeight w:val="669"/>
      </w:trPr>
      <w:tc>
        <w:tcPr>
          <w:tcW w:w="4704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0F6EEE" w:rsidRPr="00E7758D" w:rsidRDefault="000F6EEE" w:rsidP="000F6EEE">
          <w:pPr>
            <w:tabs>
              <w:tab w:val="center" w:pos="4536"/>
              <w:tab w:val="right" w:pos="9072"/>
            </w:tabs>
            <w:spacing w:line="23" w:lineRule="atLeast"/>
            <w:rPr>
              <w:rFonts w:ascii="Figtree" w:eastAsia="Arial" w:hAnsi="Figtree" w:cs="Arial"/>
              <w:b/>
              <w:sz w:val="16"/>
              <w:szCs w:val="16"/>
              <w:lang w:val="pl" w:eastAsia="pl-PL" w:bidi="he-IL"/>
            </w:rPr>
          </w:pPr>
          <w:r w:rsidRPr="00E7758D">
            <w:rPr>
              <w:rFonts w:ascii="Figtree" w:eastAsia="Arial" w:hAnsi="Figtree" w:cs="Arial"/>
              <w:b/>
              <w:sz w:val="16"/>
              <w:szCs w:val="16"/>
              <w:lang w:val="pl" w:eastAsia="pl-PL" w:bidi="he-IL"/>
            </w:rPr>
            <w:t xml:space="preserve">Instytut Pamięci Narodowej </w:t>
          </w:r>
        </w:p>
        <w:p w:rsidR="000F6EEE" w:rsidRPr="00E7758D" w:rsidRDefault="000F6EEE" w:rsidP="000F6EEE">
          <w:pPr>
            <w:tabs>
              <w:tab w:val="center" w:pos="4536"/>
              <w:tab w:val="right" w:pos="9072"/>
            </w:tabs>
            <w:spacing w:line="23" w:lineRule="atLeast"/>
            <w:rPr>
              <w:rFonts w:ascii="Figtree" w:eastAsia="Arial" w:hAnsi="Figtree" w:cs="Arial"/>
              <w:sz w:val="16"/>
              <w:szCs w:val="16"/>
              <w:lang w:val="pl" w:eastAsia="pl-PL" w:bidi="he-IL"/>
            </w:rPr>
          </w:pPr>
          <w:r w:rsidRPr="00E7758D">
            <w:rPr>
              <w:rFonts w:ascii="Figtree" w:eastAsia="Arial" w:hAnsi="Figtree" w:cs="Arial"/>
              <w:sz w:val="16"/>
              <w:szCs w:val="16"/>
              <w:lang w:val="pl" w:eastAsia="pl-PL" w:bidi="he-IL"/>
            </w:rPr>
            <w:t>Komisja Ścigania Zbrodni</w:t>
          </w:r>
        </w:p>
        <w:p w:rsidR="000F6EEE" w:rsidRPr="00E7758D" w:rsidRDefault="000F6EEE" w:rsidP="000F6EEE">
          <w:pPr>
            <w:tabs>
              <w:tab w:val="center" w:pos="4536"/>
              <w:tab w:val="right" w:pos="9072"/>
            </w:tabs>
            <w:spacing w:line="23" w:lineRule="atLeast"/>
            <w:rPr>
              <w:rFonts w:ascii="Figtree" w:eastAsia="Arial" w:hAnsi="Figtree" w:cs="Arial"/>
              <w:sz w:val="16"/>
              <w:szCs w:val="16"/>
              <w:lang w:val="pl" w:eastAsia="pl-PL" w:bidi="he-IL"/>
            </w:rPr>
          </w:pPr>
          <w:r w:rsidRPr="00E7758D">
            <w:rPr>
              <w:rFonts w:ascii="Figtree" w:eastAsia="Arial" w:hAnsi="Figtree" w:cs="Arial"/>
              <w:sz w:val="16"/>
              <w:szCs w:val="16"/>
              <w:lang w:val="pl" w:eastAsia="pl-PL" w:bidi="he-IL"/>
            </w:rPr>
            <w:t>przeciwko Narodowi Polskiemu</w:t>
          </w:r>
        </w:p>
        <w:p w:rsidR="000F6EEE" w:rsidRPr="00E7758D" w:rsidRDefault="000F6EEE" w:rsidP="000F6EEE">
          <w:pPr>
            <w:tabs>
              <w:tab w:val="center" w:pos="4536"/>
              <w:tab w:val="right" w:pos="9072"/>
            </w:tabs>
            <w:spacing w:line="276" w:lineRule="auto"/>
            <w:rPr>
              <w:rFonts w:ascii="Figtree" w:eastAsia="Arial" w:hAnsi="Figtree" w:cs="Arial"/>
              <w:sz w:val="16"/>
              <w:szCs w:val="16"/>
              <w:lang w:val="pl" w:eastAsia="pl-PL" w:bidi="he-IL"/>
            </w:rPr>
          </w:pPr>
          <w:r w:rsidRPr="00E7758D">
            <w:rPr>
              <w:rFonts w:ascii="Figtree" w:eastAsia="Arial" w:hAnsi="Figtree" w:cs="Arial"/>
              <w:sz w:val="16"/>
              <w:szCs w:val="16"/>
              <w:lang w:val="pl" w:eastAsia="pl-PL" w:bidi="he-IL"/>
            </w:rPr>
            <w:t>Oddział w Krakowie</w:t>
          </w:r>
        </w:p>
      </w:tc>
      <w:tc>
        <w:tcPr>
          <w:tcW w:w="4704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0F6EEE" w:rsidRPr="00E7758D" w:rsidRDefault="000F6EEE" w:rsidP="000F6EEE">
          <w:pPr>
            <w:tabs>
              <w:tab w:val="center" w:pos="4536"/>
              <w:tab w:val="right" w:pos="9072"/>
            </w:tabs>
            <w:spacing w:line="23" w:lineRule="atLeast"/>
            <w:rPr>
              <w:rFonts w:ascii="Figtree" w:eastAsia="Arial" w:hAnsi="Figtree" w:cs="Arial"/>
              <w:sz w:val="16"/>
              <w:szCs w:val="16"/>
              <w:lang w:val="pl" w:eastAsia="pl-PL" w:bidi="he-IL"/>
            </w:rPr>
          </w:pPr>
          <w:r w:rsidRPr="00E7758D">
            <w:rPr>
              <w:rFonts w:ascii="Figtree" w:eastAsia="Arial" w:hAnsi="Figtree" w:cs="Arial"/>
              <w:sz w:val="16"/>
              <w:szCs w:val="16"/>
              <w:lang w:val="pl" w:eastAsia="pl-PL" w:bidi="he-IL"/>
            </w:rPr>
            <w:t>ul. Stefana Czarnieckiego  3, 30-536 Kraków</w:t>
          </w:r>
        </w:p>
        <w:p w:rsidR="000F6EEE" w:rsidRPr="00E7758D" w:rsidRDefault="000F6EEE" w:rsidP="000F6EEE">
          <w:pPr>
            <w:tabs>
              <w:tab w:val="center" w:pos="4536"/>
              <w:tab w:val="right" w:pos="9072"/>
            </w:tabs>
            <w:spacing w:line="23" w:lineRule="atLeast"/>
            <w:rPr>
              <w:rFonts w:ascii="Figtree" w:eastAsia="Arial" w:hAnsi="Figtree" w:cs="Arial"/>
              <w:sz w:val="16"/>
              <w:szCs w:val="16"/>
              <w:lang w:val="pl" w:eastAsia="pl-PL" w:bidi="he-IL"/>
            </w:rPr>
          </w:pPr>
          <w:r w:rsidRPr="00E7758D">
            <w:rPr>
              <w:rFonts w:ascii="Figtree" w:eastAsia="Arial" w:hAnsi="Figtree" w:cs="Arial"/>
              <w:sz w:val="16"/>
              <w:szCs w:val="16"/>
              <w:lang w:val="pl" w:eastAsia="pl-PL" w:bidi="he-IL"/>
            </w:rPr>
            <w:t>tel.: +48 12 297 77 01 | +48 12 297 77 00</w:t>
          </w:r>
        </w:p>
        <w:p w:rsidR="000F6EEE" w:rsidRPr="00E7758D" w:rsidRDefault="000F6EEE" w:rsidP="000F6EEE">
          <w:pPr>
            <w:tabs>
              <w:tab w:val="center" w:pos="4536"/>
              <w:tab w:val="right" w:pos="9072"/>
            </w:tabs>
            <w:spacing w:line="23" w:lineRule="atLeast"/>
            <w:rPr>
              <w:rFonts w:ascii="Figtree" w:eastAsia="Arial" w:hAnsi="Figtree" w:cs="Arial"/>
              <w:sz w:val="16"/>
              <w:szCs w:val="16"/>
              <w:lang w:val="pl" w:eastAsia="pl-PL" w:bidi="he-IL"/>
            </w:rPr>
          </w:pPr>
          <w:r w:rsidRPr="00E7758D">
            <w:rPr>
              <w:rFonts w:ascii="Figtree" w:eastAsia="Arial" w:hAnsi="Figtree" w:cs="Arial"/>
              <w:sz w:val="16"/>
              <w:szCs w:val="16"/>
              <w:lang w:val="pl" w:eastAsia="pl-PL" w:bidi="he-IL"/>
            </w:rPr>
            <w:t>fax: +48 12 </w:t>
          </w:r>
          <w:r w:rsidRPr="00E7758D">
            <w:rPr>
              <w:rFonts w:ascii="Figtree" w:eastAsia="Times New Roman" w:hAnsi="Figtree" w:cs="Calibri"/>
              <w:color w:val="000000"/>
              <w:sz w:val="16"/>
              <w:szCs w:val="16"/>
              <w:lang w:val="pl" w:eastAsia="pl-PL" w:bidi="he-IL"/>
            </w:rPr>
            <w:t>341 40 87</w:t>
          </w:r>
        </w:p>
        <w:p w:rsidR="000F6EEE" w:rsidRPr="00E7758D" w:rsidRDefault="000F6EEE" w:rsidP="000F6EEE">
          <w:pPr>
            <w:tabs>
              <w:tab w:val="center" w:pos="4536"/>
              <w:tab w:val="right" w:pos="9072"/>
            </w:tabs>
            <w:spacing w:line="276" w:lineRule="auto"/>
            <w:rPr>
              <w:rFonts w:ascii="Figtree" w:eastAsia="Arial" w:hAnsi="Figtree" w:cs="Arial"/>
              <w:b/>
              <w:sz w:val="16"/>
              <w:szCs w:val="16"/>
              <w:u w:val="single"/>
              <w:lang w:val="pl" w:eastAsia="pl-PL" w:bidi="he-IL"/>
            </w:rPr>
          </w:pPr>
          <w:hyperlink r:id="rId1">
            <w:r w:rsidRPr="00E7758D">
              <w:rPr>
                <w:rFonts w:ascii="Figtree" w:eastAsia="Arial" w:hAnsi="Figtree" w:cs="Arial"/>
                <w:sz w:val="16"/>
                <w:szCs w:val="16"/>
                <w:u w:val="single"/>
                <w:lang w:val="pl" w:eastAsia="pl-PL" w:bidi="he-IL"/>
              </w:rPr>
              <w:t>ipn.gov.pl</w:t>
            </w:r>
          </w:hyperlink>
        </w:p>
      </w:tc>
    </w:tr>
  </w:tbl>
  <w:p w:rsidR="000F6EEE" w:rsidRDefault="000F6E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08" w:type="dxa"/>
      <w:tblInd w:w="-90" w:type="dxa"/>
      <w:tblLayout w:type="fixed"/>
      <w:tblLook w:val="0600" w:firstRow="0" w:lastRow="0" w:firstColumn="0" w:lastColumn="0" w:noHBand="1" w:noVBand="1"/>
    </w:tblPr>
    <w:tblGrid>
      <w:gridCol w:w="4704"/>
      <w:gridCol w:w="4704"/>
    </w:tblGrid>
    <w:tr w:rsidR="000F6EEE" w:rsidRPr="00E7758D" w:rsidTr="000F6EEE">
      <w:trPr>
        <w:trHeight w:val="669"/>
      </w:trPr>
      <w:tc>
        <w:tcPr>
          <w:tcW w:w="4704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0F6EEE" w:rsidRPr="00E7758D" w:rsidRDefault="000F6EEE" w:rsidP="000F6EEE">
          <w:pPr>
            <w:tabs>
              <w:tab w:val="center" w:pos="4536"/>
              <w:tab w:val="right" w:pos="9072"/>
            </w:tabs>
            <w:spacing w:line="23" w:lineRule="atLeast"/>
            <w:rPr>
              <w:rFonts w:ascii="Figtree" w:eastAsia="Arial" w:hAnsi="Figtree" w:cs="Arial"/>
              <w:b/>
              <w:sz w:val="16"/>
              <w:szCs w:val="16"/>
              <w:lang w:val="pl" w:eastAsia="pl-PL" w:bidi="he-IL"/>
            </w:rPr>
          </w:pPr>
          <w:r w:rsidRPr="00E7758D">
            <w:rPr>
              <w:rFonts w:ascii="Figtree" w:eastAsia="Arial" w:hAnsi="Figtree" w:cs="Arial"/>
              <w:b/>
              <w:sz w:val="16"/>
              <w:szCs w:val="16"/>
              <w:lang w:val="pl" w:eastAsia="pl-PL" w:bidi="he-IL"/>
            </w:rPr>
            <w:t xml:space="preserve">Instytut Pamięci Narodowej </w:t>
          </w:r>
        </w:p>
        <w:p w:rsidR="000F6EEE" w:rsidRPr="00E7758D" w:rsidRDefault="000F6EEE" w:rsidP="000F6EEE">
          <w:pPr>
            <w:tabs>
              <w:tab w:val="center" w:pos="4536"/>
              <w:tab w:val="right" w:pos="9072"/>
            </w:tabs>
            <w:spacing w:line="23" w:lineRule="atLeast"/>
            <w:rPr>
              <w:rFonts w:ascii="Figtree" w:eastAsia="Arial" w:hAnsi="Figtree" w:cs="Arial"/>
              <w:sz w:val="16"/>
              <w:szCs w:val="16"/>
              <w:lang w:val="pl" w:eastAsia="pl-PL" w:bidi="he-IL"/>
            </w:rPr>
          </w:pPr>
          <w:r w:rsidRPr="00E7758D">
            <w:rPr>
              <w:rFonts w:ascii="Figtree" w:eastAsia="Arial" w:hAnsi="Figtree" w:cs="Arial"/>
              <w:sz w:val="16"/>
              <w:szCs w:val="16"/>
              <w:lang w:val="pl" w:eastAsia="pl-PL" w:bidi="he-IL"/>
            </w:rPr>
            <w:t>Komisja Ścigania Zbrodni</w:t>
          </w:r>
        </w:p>
        <w:p w:rsidR="000F6EEE" w:rsidRPr="00E7758D" w:rsidRDefault="000F6EEE" w:rsidP="000F6EEE">
          <w:pPr>
            <w:tabs>
              <w:tab w:val="center" w:pos="4536"/>
              <w:tab w:val="right" w:pos="9072"/>
            </w:tabs>
            <w:spacing w:line="23" w:lineRule="atLeast"/>
            <w:rPr>
              <w:rFonts w:ascii="Figtree" w:eastAsia="Arial" w:hAnsi="Figtree" w:cs="Arial"/>
              <w:sz w:val="16"/>
              <w:szCs w:val="16"/>
              <w:lang w:val="pl" w:eastAsia="pl-PL" w:bidi="he-IL"/>
            </w:rPr>
          </w:pPr>
          <w:r w:rsidRPr="00E7758D">
            <w:rPr>
              <w:rFonts w:ascii="Figtree" w:eastAsia="Arial" w:hAnsi="Figtree" w:cs="Arial"/>
              <w:sz w:val="16"/>
              <w:szCs w:val="16"/>
              <w:lang w:val="pl" w:eastAsia="pl-PL" w:bidi="he-IL"/>
            </w:rPr>
            <w:t>przeciwko Narodowi Polskiemu</w:t>
          </w:r>
        </w:p>
        <w:p w:rsidR="000F6EEE" w:rsidRPr="00E7758D" w:rsidRDefault="000F6EEE" w:rsidP="000F6EEE">
          <w:pPr>
            <w:tabs>
              <w:tab w:val="center" w:pos="4536"/>
              <w:tab w:val="right" w:pos="9072"/>
            </w:tabs>
            <w:spacing w:line="276" w:lineRule="auto"/>
            <w:rPr>
              <w:rFonts w:ascii="Figtree" w:eastAsia="Arial" w:hAnsi="Figtree" w:cs="Arial"/>
              <w:sz w:val="16"/>
              <w:szCs w:val="16"/>
              <w:lang w:val="pl" w:eastAsia="pl-PL" w:bidi="he-IL"/>
            </w:rPr>
          </w:pPr>
          <w:r w:rsidRPr="00E7758D">
            <w:rPr>
              <w:rFonts w:ascii="Figtree" w:eastAsia="Arial" w:hAnsi="Figtree" w:cs="Arial"/>
              <w:sz w:val="16"/>
              <w:szCs w:val="16"/>
              <w:lang w:val="pl" w:eastAsia="pl-PL" w:bidi="he-IL"/>
            </w:rPr>
            <w:t>Oddział w Krakowie</w:t>
          </w:r>
        </w:p>
      </w:tc>
      <w:tc>
        <w:tcPr>
          <w:tcW w:w="4704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0F6EEE" w:rsidRPr="00E7758D" w:rsidRDefault="000F6EEE" w:rsidP="000F6EEE">
          <w:pPr>
            <w:tabs>
              <w:tab w:val="center" w:pos="4536"/>
              <w:tab w:val="right" w:pos="9072"/>
            </w:tabs>
            <w:spacing w:line="23" w:lineRule="atLeast"/>
            <w:rPr>
              <w:rFonts w:ascii="Figtree" w:eastAsia="Arial" w:hAnsi="Figtree" w:cs="Arial"/>
              <w:sz w:val="16"/>
              <w:szCs w:val="16"/>
              <w:lang w:val="pl" w:eastAsia="pl-PL" w:bidi="he-IL"/>
            </w:rPr>
          </w:pPr>
          <w:r w:rsidRPr="00E7758D">
            <w:rPr>
              <w:rFonts w:ascii="Figtree" w:eastAsia="Arial" w:hAnsi="Figtree" w:cs="Arial"/>
              <w:sz w:val="16"/>
              <w:szCs w:val="16"/>
              <w:lang w:val="pl" w:eastAsia="pl-PL" w:bidi="he-IL"/>
            </w:rPr>
            <w:t>ul. Stefana Czarnieckiego  3, 30-536 Kraków</w:t>
          </w:r>
        </w:p>
        <w:p w:rsidR="000F6EEE" w:rsidRPr="00E7758D" w:rsidRDefault="000F6EEE" w:rsidP="000F6EEE">
          <w:pPr>
            <w:tabs>
              <w:tab w:val="center" w:pos="4536"/>
              <w:tab w:val="right" w:pos="9072"/>
            </w:tabs>
            <w:spacing w:line="23" w:lineRule="atLeast"/>
            <w:rPr>
              <w:rFonts w:ascii="Figtree" w:eastAsia="Arial" w:hAnsi="Figtree" w:cs="Arial"/>
              <w:sz w:val="16"/>
              <w:szCs w:val="16"/>
              <w:lang w:val="pl" w:eastAsia="pl-PL" w:bidi="he-IL"/>
            </w:rPr>
          </w:pPr>
          <w:r w:rsidRPr="00E7758D">
            <w:rPr>
              <w:rFonts w:ascii="Figtree" w:eastAsia="Arial" w:hAnsi="Figtree" w:cs="Arial"/>
              <w:sz w:val="16"/>
              <w:szCs w:val="16"/>
              <w:lang w:val="pl" w:eastAsia="pl-PL" w:bidi="he-IL"/>
            </w:rPr>
            <w:t>tel.: +48 12 297 77 01 | +48 12 297 77 00</w:t>
          </w:r>
        </w:p>
        <w:p w:rsidR="000F6EEE" w:rsidRPr="00E7758D" w:rsidRDefault="000F6EEE" w:rsidP="000F6EEE">
          <w:pPr>
            <w:tabs>
              <w:tab w:val="center" w:pos="4536"/>
              <w:tab w:val="right" w:pos="9072"/>
            </w:tabs>
            <w:spacing w:line="23" w:lineRule="atLeast"/>
            <w:rPr>
              <w:rFonts w:ascii="Figtree" w:eastAsia="Arial" w:hAnsi="Figtree" w:cs="Arial"/>
              <w:sz w:val="16"/>
              <w:szCs w:val="16"/>
              <w:lang w:val="pl" w:eastAsia="pl-PL" w:bidi="he-IL"/>
            </w:rPr>
          </w:pPr>
          <w:r w:rsidRPr="00E7758D">
            <w:rPr>
              <w:rFonts w:ascii="Figtree" w:eastAsia="Arial" w:hAnsi="Figtree" w:cs="Arial"/>
              <w:sz w:val="16"/>
              <w:szCs w:val="16"/>
              <w:lang w:val="pl" w:eastAsia="pl-PL" w:bidi="he-IL"/>
            </w:rPr>
            <w:t>fax: +48 12 </w:t>
          </w:r>
          <w:r w:rsidRPr="00E7758D">
            <w:rPr>
              <w:rFonts w:ascii="Figtree" w:eastAsia="Times New Roman" w:hAnsi="Figtree" w:cs="Calibri"/>
              <w:color w:val="000000"/>
              <w:sz w:val="16"/>
              <w:szCs w:val="16"/>
              <w:lang w:val="pl" w:eastAsia="pl-PL" w:bidi="he-IL"/>
            </w:rPr>
            <w:t>341 40 87</w:t>
          </w:r>
        </w:p>
        <w:p w:rsidR="000F6EEE" w:rsidRPr="00E7758D" w:rsidRDefault="000F6EEE" w:rsidP="000F6EEE">
          <w:pPr>
            <w:tabs>
              <w:tab w:val="center" w:pos="4536"/>
              <w:tab w:val="right" w:pos="9072"/>
            </w:tabs>
            <w:spacing w:line="276" w:lineRule="auto"/>
            <w:rPr>
              <w:rFonts w:ascii="Figtree" w:eastAsia="Arial" w:hAnsi="Figtree" w:cs="Arial"/>
              <w:b/>
              <w:sz w:val="16"/>
              <w:szCs w:val="16"/>
              <w:u w:val="single"/>
              <w:lang w:val="pl" w:eastAsia="pl-PL" w:bidi="he-IL"/>
            </w:rPr>
          </w:pPr>
          <w:hyperlink r:id="rId1">
            <w:r w:rsidRPr="00E7758D">
              <w:rPr>
                <w:rFonts w:ascii="Figtree" w:eastAsia="Arial" w:hAnsi="Figtree" w:cs="Arial"/>
                <w:sz w:val="16"/>
                <w:szCs w:val="16"/>
                <w:u w:val="single"/>
                <w:lang w:val="pl" w:eastAsia="pl-PL" w:bidi="he-IL"/>
              </w:rPr>
              <w:t>ipn.gov.pl</w:t>
            </w:r>
          </w:hyperlink>
        </w:p>
      </w:tc>
    </w:tr>
  </w:tbl>
  <w:p w:rsidR="000F6EEE" w:rsidRDefault="000F6E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78B" w:rsidRDefault="00EF078B" w:rsidP="00D740BB">
      <w:r>
        <w:separator/>
      </w:r>
    </w:p>
  </w:footnote>
  <w:footnote w:type="continuationSeparator" w:id="0">
    <w:p w:rsidR="00EF078B" w:rsidRDefault="00EF078B" w:rsidP="00D74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00" w:type="dxa"/>
      <w:tblLayout w:type="fixed"/>
      <w:tblLook w:val="0600" w:firstRow="0" w:lastRow="0" w:firstColumn="0" w:lastColumn="0" w:noHBand="1" w:noVBand="1"/>
    </w:tblPr>
    <w:tblGrid>
      <w:gridCol w:w="1485"/>
      <w:gridCol w:w="7515"/>
    </w:tblGrid>
    <w:tr w:rsidR="0070347A" w:rsidRPr="0070347A" w:rsidTr="00A02090">
      <w:trPr>
        <w:trHeight w:val="927"/>
        <w:tblHeader/>
      </w:trPr>
      <w:tc>
        <w:tcPr>
          <w:tcW w:w="1485" w:type="dxa"/>
          <w:shd w:val="clear" w:color="auto" w:fill="auto"/>
          <w:tcMar>
            <w:top w:w="62" w:type="dxa"/>
            <w:left w:w="62" w:type="dxa"/>
            <w:bottom w:w="62" w:type="dxa"/>
            <w:right w:w="62" w:type="dxa"/>
          </w:tcMar>
          <w:vAlign w:val="center"/>
        </w:tcPr>
        <w:p w:rsidR="0070347A" w:rsidRPr="0070347A" w:rsidRDefault="0070347A" w:rsidP="0070347A">
          <w:pPr>
            <w:pStyle w:val="Nagwek"/>
            <w:rPr>
              <w:b/>
              <w:lang w:val="pl"/>
            </w:rPr>
          </w:pPr>
          <w:r w:rsidRPr="0070347A">
            <w:rPr>
              <w:b/>
              <w:lang w:val="pl-PL"/>
            </w:rPr>
            <w:drawing>
              <wp:inline distT="114300" distB="114300" distL="114300" distR="114300" wp14:anchorId="6C0CECFE" wp14:editId="46ECCC7A">
                <wp:extent cx="833438" cy="842119"/>
                <wp:effectExtent l="0" t="0" r="0" b="0"/>
                <wp:docPr id="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13953" t="13810" r="14119" b="138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3438" cy="84211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5" w:type="dxa"/>
          <w:shd w:val="clear" w:color="auto" w:fill="auto"/>
          <w:tcMar>
            <w:top w:w="213" w:type="dxa"/>
            <w:left w:w="213" w:type="dxa"/>
            <w:bottom w:w="213" w:type="dxa"/>
            <w:right w:w="213" w:type="dxa"/>
          </w:tcMar>
          <w:vAlign w:val="center"/>
        </w:tcPr>
        <w:p w:rsidR="0070347A" w:rsidRPr="0070347A" w:rsidRDefault="0070347A" w:rsidP="0070347A">
          <w:pPr>
            <w:pStyle w:val="Nagwek"/>
            <w:rPr>
              <w:rFonts w:ascii="Memoria" w:hAnsi="Memoria"/>
              <w:sz w:val="18"/>
              <w:lang w:val="pl"/>
            </w:rPr>
          </w:pPr>
          <w:r w:rsidRPr="0070347A">
            <w:rPr>
              <w:rFonts w:ascii="Memoria" w:hAnsi="Memoria"/>
              <w:sz w:val="18"/>
              <w:lang w:val="pl"/>
            </w:rPr>
            <w:t>INSTYTUT PAMIĘCI</w:t>
          </w:r>
        </w:p>
        <w:p w:rsidR="0070347A" w:rsidRPr="0070347A" w:rsidRDefault="0070347A" w:rsidP="0070347A">
          <w:pPr>
            <w:pStyle w:val="Nagwek"/>
            <w:rPr>
              <w:rFonts w:ascii="Memoria" w:hAnsi="Memoria"/>
              <w:sz w:val="18"/>
              <w:lang w:val="pl"/>
            </w:rPr>
          </w:pPr>
          <w:r w:rsidRPr="0070347A">
            <w:rPr>
              <w:rFonts w:ascii="Memoria" w:hAnsi="Memoria"/>
              <w:sz w:val="18"/>
              <w:lang w:val="pl"/>
            </w:rPr>
            <w:t>NARODOWEJ</w:t>
          </w:r>
        </w:p>
        <w:p w:rsidR="0070347A" w:rsidRPr="0070347A" w:rsidRDefault="0070347A" w:rsidP="0070347A">
          <w:pPr>
            <w:pStyle w:val="Nagwek"/>
            <w:rPr>
              <w:rFonts w:ascii="Memoria" w:hAnsi="Memoria"/>
              <w:sz w:val="18"/>
              <w:lang w:val="pl"/>
            </w:rPr>
          </w:pPr>
          <w:r w:rsidRPr="0070347A">
            <w:rPr>
              <w:rFonts w:ascii="Memoria" w:hAnsi="Memoria"/>
              <w:sz w:val="18"/>
              <w:lang w:val="pl"/>
            </w:rPr>
            <w:t>______________</w:t>
          </w:r>
        </w:p>
        <w:p w:rsidR="0070347A" w:rsidRPr="0070347A" w:rsidRDefault="0070347A" w:rsidP="0070347A">
          <w:pPr>
            <w:pStyle w:val="Nagwek"/>
            <w:rPr>
              <w:lang w:val="pl"/>
            </w:rPr>
          </w:pPr>
          <w:r w:rsidRPr="0070347A">
            <w:rPr>
              <w:rFonts w:ascii="Memoria" w:hAnsi="Memoria"/>
              <w:sz w:val="18"/>
              <w:lang w:val="pl"/>
            </w:rPr>
            <w:t>Oddział w Krakowie</w:t>
          </w:r>
        </w:p>
      </w:tc>
    </w:tr>
  </w:tbl>
  <w:p w:rsidR="0070347A" w:rsidRDefault="007034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66046"/>
    <w:multiLevelType w:val="multilevel"/>
    <w:tmpl w:val="5F2EF75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-6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3FB"/>
    <w:rsid w:val="000F6EEE"/>
    <w:rsid w:val="00195866"/>
    <w:rsid w:val="001D361A"/>
    <w:rsid w:val="003E3742"/>
    <w:rsid w:val="00524102"/>
    <w:rsid w:val="005D632D"/>
    <w:rsid w:val="005F4E67"/>
    <w:rsid w:val="006126F7"/>
    <w:rsid w:val="0070347A"/>
    <w:rsid w:val="00862A94"/>
    <w:rsid w:val="008F3D91"/>
    <w:rsid w:val="009A1E32"/>
    <w:rsid w:val="00A46B4A"/>
    <w:rsid w:val="00BE1A47"/>
    <w:rsid w:val="00D740BB"/>
    <w:rsid w:val="00E604E9"/>
    <w:rsid w:val="00E7758D"/>
    <w:rsid w:val="00EF078B"/>
    <w:rsid w:val="00F47768"/>
    <w:rsid w:val="00F55458"/>
    <w:rsid w:val="00F83907"/>
    <w:rsid w:val="00FA0C5E"/>
    <w:rsid w:val="00FA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F590E"/>
  <w15:docId w15:val="{F7DD9A07-9522-4D0A-B8A7-8DBB302EB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40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40BB"/>
  </w:style>
  <w:style w:type="paragraph" w:styleId="Stopka">
    <w:name w:val="footer"/>
    <w:basedOn w:val="Normalny"/>
    <w:link w:val="StopkaZnak"/>
    <w:uiPriority w:val="99"/>
    <w:unhideWhenUsed/>
    <w:rsid w:val="00D740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40BB"/>
  </w:style>
  <w:style w:type="paragraph" w:styleId="Tekstdymka">
    <w:name w:val="Balloon Text"/>
    <w:basedOn w:val="Normalny"/>
    <w:link w:val="TekstdymkaZnak"/>
    <w:uiPriority w:val="99"/>
    <w:semiHidden/>
    <w:unhideWhenUsed/>
    <w:rsid w:val="005F4E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E6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47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drId3" Type="http://schemas.openxmlformats.org/wordprocessingml/2006/fontTable" Target="fontTable0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pn.gov.pl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ipn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1D214-D5A2-417E-8CF6-B05B383EE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Mazurkiewicz</dc:creator>
  <cp:lastModifiedBy>Teresa Mazurkiewicz</cp:lastModifiedBy>
  <cp:revision>3</cp:revision>
  <cp:lastPrinted>2025-08-14T09:08:00Z</cp:lastPrinted>
  <dcterms:created xsi:type="dcterms:W3CDTF">2025-08-14T11:27:00Z</dcterms:created>
  <dcterms:modified xsi:type="dcterms:W3CDTF">2025-08-14T11:32:00Z</dcterms:modified>
</cp:coreProperties>
</file>